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41A232D3" w:rsidP="41A232D3" w:rsidRDefault="41A232D3" w14:paraId="79941491" w14:textId="23B63D6A">
      <w:pPr>
        <w:spacing w:after="4" w:line="259" w:lineRule="auto"/>
        <w:ind w:left="-886" w:right="-445"/>
        <w:rPr>
          <w:color w:val="000000" w:themeColor="text1"/>
          <w:szCs w:val="24"/>
        </w:rPr>
      </w:pPr>
    </w:p>
    <w:p w:rsidR="4DA05A46" w:rsidP="41A232D3" w:rsidRDefault="4DA05A46" w14:paraId="3A491C89" w14:textId="2A48FDD3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63649D0D" w14:textId="70FD8FEC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F126282" w14:textId="610C749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224F0CC" w14:textId="6951B69F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7028A5FF" w14:textId="033CF466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09A1C509" w14:textId="5746E68A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C3D59C" w14:textId="61CDD51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6415FE" w14:textId="5FDCA16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15C9BFBC" w14:textId="3D7F00C7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B1B7C15" w14:textId="73B674D9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34A3915" w14:textId="04DF857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99F821A" w14:textId="683FFE40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45C30099" w14:textId="4E6934AB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1651C87" w14:textId="40952ECE">
      <w:pPr>
        <w:spacing w:after="5" w:line="259" w:lineRule="auto"/>
        <w:ind w:left="10"/>
        <w:rPr>
          <w:color w:val="000000" w:themeColor="text1"/>
          <w:szCs w:val="24"/>
        </w:rPr>
      </w:pPr>
      <w:r w:rsidRPr="41A232D3">
        <w:rPr>
          <w:color w:val="000000" w:themeColor="text1"/>
          <w:sz w:val="22"/>
        </w:rPr>
        <w:t xml:space="preserve"> </w:t>
      </w:r>
      <w:r w:rsidRPr="00BE4EA5" w:rsidR="006F3059">
        <w:rPr>
          <w:color w:val="000000" w:themeColor="text1"/>
        </w:rPr>
        <w:drawing>
          <wp:inline distT="0" distB="0" distL="0" distR="0" wp14:anchorId="36315C8B" wp14:editId="1EB813D2">
            <wp:extent cx="3475802" cy="819785"/>
            <wp:effectExtent l="0" t="0" r="0" b="0"/>
            <wp:docPr id="31544298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4298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6026" cy="8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DA05A46" w:rsidP="41A232D3" w:rsidRDefault="4DA05A46" w14:paraId="2DFBC6BD" w14:textId="37B36DBD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218A42D" w14:textId="335B9EE1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5939BC10" w14:textId="15E988D5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2F92880B" w:rsidRDefault="4DA05A46" w14:paraId="674EB8BC" w14:textId="3FD3C942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47DEB3BE" w:rsidR="4DA05A46">
        <w:rPr>
          <w:b w:val="1"/>
          <w:bCs w:val="1"/>
          <w:color w:val="000000" w:themeColor="text1" w:themeTint="FF" w:themeShade="FF"/>
          <w:sz w:val="40"/>
          <w:szCs w:val="40"/>
        </w:rPr>
        <w:t xml:space="preserve">Sak </w:t>
      </w:r>
      <w:r w:rsidRPr="47DEB3BE" w:rsidR="0035071B">
        <w:rPr>
          <w:b w:val="1"/>
          <w:bCs w:val="1"/>
          <w:color w:val="000000" w:themeColor="text1" w:themeTint="FF" w:themeShade="FF"/>
          <w:sz w:val="40"/>
          <w:szCs w:val="40"/>
        </w:rPr>
        <w:t>1</w:t>
      </w:r>
      <w:r w:rsidRPr="47DEB3BE" w:rsidR="19A3FD2E">
        <w:rPr>
          <w:b w:val="1"/>
          <w:bCs w:val="1"/>
          <w:color w:val="000000" w:themeColor="text1" w:themeTint="FF" w:themeShade="FF"/>
          <w:sz w:val="40"/>
          <w:szCs w:val="40"/>
        </w:rPr>
        <w:t>7</w:t>
      </w:r>
      <w:r w:rsidRPr="47DEB3BE" w:rsidR="4DA05A46">
        <w:rPr>
          <w:b w:val="1"/>
          <w:bCs w:val="1"/>
          <w:color w:val="000000" w:themeColor="text1" w:themeTint="FF" w:themeShade="FF"/>
          <w:sz w:val="40"/>
          <w:szCs w:val="40"/>
        </w:rPr>
        <w:t xml:space="preserve"> / 202</w:t>
      </w:r>
      <w:r w:rsidRPr="47DEB3BE" w:rsidR="2A23691B">
        <w:rPr>
          <w:b w:val="1"/>
          <w:bCs w:val="1"/>
          <w:color w:val="000000" w:themeColor="text1" w:themeTint="FF" w:themeShade="FF"/>
          <w:sz w:val="40"/>
          <w:szCs w:val="40"/>
        </w:rPr>
        <w:t>6 Vintervedlikehold</w:t>
      </w:r>
    </w:p>
    <w:p w:rsidR="4DA05A46" w:rsidP="2F92880B" w:rsidRDefault="4DA05A46" w14:paraId="7E454C6A" w14:textId="75980EF9">
      <w:pPr>
        <w:spacing w:after="5" w:line="259" w:lineRule="auto"/>
        <w:ind w:left="10"/>
        <w:rPr>
          <w:color w:val="000000" w:themeColor="text1"/>
          <w:sz w:val="22"/>
        </w:rPr>
      </w:pPr>
    </w:p>
    <w:p w:rsidR="4DA05A46" w:rsidP="41A232D3" w:rsidRDefault="4DA05A46" w14:paraId="0D00C9CC" w14:textId="776AFFB8">
      <w:pPr>
        <w:spacing w:after="5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20B136DB" w14:textId="70CB45E0">
      <w:pPr>
        <w:spacing w:after="148" w:line="259" w:lineRule="auto"/>
        <w:ind w:left="10"/>
        <w:rPr>
          <w:color w:val="000000" w:themeColor="text1"/>
          <w:sz w:val="22"/>
        </w:rPr>
      </w:pPr>
      <w:r w:rsidRPr="41A232D3">
        <w:rPr>
          <w:color w:val="000000" w:themeColor="text1"/>
          <w:sz w:val="22"/>
        </w:rPr>
        <w:t xml:space="preserve"> </w:t>
      </w:r>
    </w:p>
    <w:p w:rsidR="4DA05A46" w:rsidP="41A232D3" w:rsidRDefault="4DA05A46" w14:paraId="31A0A647" w14:textId="2E91293C">
      <w:pPr>
        <w:spacing w:after="5" w:line="259" w:lineRule="auto"/>
        <w:ind w:left="-5"/>
        <w:rPr>
          <w:color w:val="000000" w:themeColor="text1"/>
          <w:sz w:val="40"/>
          <w:szCs w:val="40"/>
        </w:rPr>
      </w:pPr>
      <w:r w:rsidRPr="7D167120">
        <w:rPr>
          <w:b/>
          <w:bCs/>
          <w:color w:val="000000" w:themeColor="text1"/>
          <w:sz w:val="40"/>
          <w:szCs w:val="40"/>
        </w:rPr>
        <w:t xml:space="preserve">Vedlegg </w:t>
      </w:r>
      <w:r w:rsidRPr="7D167120" w:rsidR="1B7FA9D9">
        <w:rPr>
          <w:b/>
          <w:bCs/>
          <w:color w:val="000000" w:themeColor="text1"/>
          <w:sz w:val="40"/>
          <w:szCs w:val="40"/>
        </w:rPr>
        <w:t>4</w:t>
      </w:r>
      <w:r w:rsidRPr="7D167120">
        <w:rPr>
          <w:b/>
          <w:bCs/>
          <w:color w:val="000000" w:themeColor="text1"/>
          <w:sz w:val="40"/>
          <w:szCs w:val="40"/>
        </w:rPr>
        <w:t xml:space="preserve"> </w:t>
      </w:r>
    </w:p>
    <w:p w:rsidR="41A232D3" w:rsidP="41A232D3" w:rsidRDefault="41A232D3" w14:paraId="3BA44FCD" w14:textId="15D33BB8">
      <w:pPr>
        <w:spacing w:after="5" w:line="259" w:lineRule="auto"/>
        <w:ind w:left="-5"/>
        <w:rPr>
          <w:color w:val="000000" w:themeColor="text1"/>
          <w:szCs w:val="24"/>
        </w:rPr>
      </w:pPr>
    </w:p>
    <w:p w:rsidR="4DA05A46" w:rsidP="7D167120" w:rsidRDefault="63F89508" w14:paraId="11BC6A1E" w14:textId="0833FE0A">
      <w:pPr>
        <w:spacing w:after="5" w:line="259" w:lineRule="auto"/>
        <w:ind w:left="-5"/>
        <w:rPr>
          <w:b/>
          <w:bCs/>
          <w:color w:val="000000" w:themeColor="text1"/>
          <w:sz w:val="40"/>
          <w:szCs w:val="40"/>
        </w:rPr>
      </w:pPr>
      <w:r w:rsidRPr="7D167120">
        <w:rPr>
          <w:b/>
          <w:bCs/>
          <w:color w:val="000000" w:themeColor="text1"/>
          <w:sz w:val="40"/>
          <w:szCs w:val="40"/>
        </w:rPr>
        <w:t>Miljø</w:t>
      </w:r>
    </w:p>
    <w:p w:rsidR="41A232D3" w:rsidP="41A232D3" w:rsidRDefault="41A232D3" w14:paraId="114A6DD3" w14:textId="218FA490">
      <w:pPr>
        <w:spacing w:after="5" w:line="259" w:lineRule="auto"/>
        <w:ind w:left="-5"/>
        <w:rPr>
          <w:b/>
          <w:bCs/>
          <w:color w:val="000000" w:themeColor="text1"/>
          <w:szCs w:val="24"/>
        </w:rPr>
      </w:pPr>
    </w:p>
    <w:p w:rsidR="0083666F" w:rsidP="0035071B" w:rsidRDefault="00B924E3" w14:paraId="2BA5F99A" w14:textId="77777777">
      <w:pPr>
        <w:spacing w:after="160" w:line="259" w:lineRule="auto"/>
        <w:ind w:left="0" w:firstLine="0"/>
        <w:jc w:val="both"/>
      </w:pPr>
      <w:r>
        <w:br w:type="page"/>
      </w:r>
    </w:p>
    <w:p w:rsidRPr="001F0362" w:rsidR="0083666F" w:rsidP="007B071C" w:rsidRDefault="0005142D" w14:paraId="61A289A8" w14:textId="607F707B">
      <w:pPr>
        <w:pStyle w:val="Listeavsnitt"/>
        <w:numPr>
          <w:ilvl w:val="0"/>
          <w:numId w:val="10"/>
        </w:numPr>
        <w:spacing w:after="0" w:line="259" w:lineRule="auto"/>
        <w:rPr>
          <w:rFonts w:eastAsia="Times New Roman"/>
          <w:b/>
          <w:bCs/>
          <w:szCs w:val="24"/>
        </w:rPr>
      </w:pPr>
      <w:r w:rsidRPr="001F0362">
        <w:rPr>
          <w:rFonts w:eastAsia="Times New Roman"/>
          <w:b/>
          <w:bCs/>
          <w:szCs w:val="24"/>
        </w:rPr>
        <w:t>Informasjon</w:t>
      </w:r>
    </w:p>
    <w:p w:rsidRPr="001F0362" w:rsidR="0005142D" w:rsidP="007B071C" w:rsidRDefault="0005142D" w14:paraId="387C68AB" w14:textId="451399DF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 xml:space="preserve">Leverandøren skal i </w:t>
      </w:r>
      <w:r w:rsidR="007B071C">
        <w:rPr>
          <w:rFonts w:eastAsia="Times New Roman"/>
          <w:szCs w:val="24"/>
        </w:rPr>
        <w:t xml:space="preserve">tabell </w:t>
      </w:r>
      <w:r w:rsidR="000C4F67">
        <w:rPr>
          <w:rFonts w:eastAsia="Times New Roman"/>
          <w:szCs w:val="24"/>
        </w:rPr>
        <w:t xml:space="preserve">4.1 </w:t>
      </w:r>
      <w:r w:rsidRPr="001F0362">
        <w:rPr>
          <w:rFonts w:eastAsia="Times New Roman"/>
          <w:szCs w:val="24"/>
        </w:rPr>
        <w:t xml:space="preserve">angi alle kjøretøy/maskiner som skal benyttes for å kunne utføre brøyting og strøing under denne kontrakten. Dersom leverandøren ikke angir minst ett kjøretøy som ivaretar hver av disse 2 oppgavene, kan leverandøren bli avvist hvis det ikke vil være mulig å sammenligne tilbudene. </w:t>
      </w:r>
      <w:r w:rsidR="00DE5192">
        <w:rPr>
          <w:rFonts w:eastAsia="Times New Roman"/>
          <w:szCs w:val="24"/>
        </w:rPr>
        <w:t>D</w:t>
      </w:r>
      <w:r w:rsidRPr="001F0362">
        <w:rPr>
          <w:rFonts w:eastAsia="Times New Roman"/>
          <w:szCs w:val="24"/>
        </w:rPr>
        <w:t xml:space="preserve">et derfor angis minst 2 kjøretøy, ett for hver oppgave. Hvis det kreves flere kjøretøy for å betjene roden må alle disse føres opp.  </w:t>
      </w:r>
    </w:p>
    <w:p w:rsidRPr="001F0362" w:rsidR="0005142D" w:rsidP="007B071C" w:rsidRDefault="0005142D" w14:paraId="17C839CC" w14:textId="77777777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 xml:space="preserve">Det skal ikke føres opp kjøretøy/maskiner som benyttes (eller skal benyttes) til andre formål enn utføring av oppdrag for denne kontrakten. </w:t>
      </w:r>
    </w:p>
    <w:p w:rsidRPr="001F0362" w:rsidR="0005142D" w:rsidP="007B071C" w:rsidRDefault="0005142D" w14:paraId="775DFA22" w14:textId="77777777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>Med maskiner menes maskiner som kan forflyttes og brukes til å utføre tungt arbeid.  Håndholdt utstyr regnes ikke som en maskin.</w:t>
      </w:r>
    </w:p>
    <w:p w:rsidRPr="001F0362" w:rsidR="0005142D" w:rsidP="007B071C" w:rsidRDefault="0005142D" w14:paraId="20B6B643" w14:textId="6B51DEF0">
      <w:pPr>
        <w:spacing w:after="0" w:line="259" w:lineRule="auto"/>
        <w:ind w:left="0" w:firstLine="0"/>
        <w:rPr>
          <w:rFonts w:eastAsia="Times New Roman"/>
          <w:szCs w:val="24"/>
        </w:rPr>
      </w:pPr>
      <w:r w:rsidRPr="001F0362">
        <w:rPr>
          <w:rFonts w:eastAsia="Times New Roman"/>
          <w:szCs w:val="24"/>
        </w:rPr>
        <w:t>Det er kun tillatt å føre opp kjøretøy/maskiner som leverer til andre oppdragsgivere, hvis disse også samtidig benyttes til gjennomføring av denne kontrakten.</w:t>
      </w:r>
    </w:p>
    <w:p w:rsidRPr="001F0362" w:rsidR="0005142D" w:rsidP="007B071C" w:rsidRDefault="0005142D" w14:paraId="32AB5771" w14:textId="77777777">
      <w:pPr>
        <w:spacing w:after="160" w:line="259" w:lineRule="auto"/>
        <w:ind w:left="0" w:firstLine="0"/>
        <w:rPr>
          <w:szCs w:val="24"/>
        </w:rPr>
      </w:pPr>
    </w:p>
    <w:p w:rsidRPr="001F0362" w:rsidR="001F0362" w:rsidP="007B071C" w:rsidRDefault="001F0362" w14:paraId="22A64054" w14:textId="77777777">
      <w:pPr>
        <w:spacing w:after="0" w:line="259" w:lineRule="auto"/>
        <w:ind w:left="0" w:firstLine="0"/>
        <w:rPr>
          <w:szCs w:val="24"/>
        </w:rPr>
      </w:pPr>
    </w:p>
    <w:p w:rsidRPr="00363633" w:rsidR="001F0362" w:rsidP="007B071C" w:rsidRDefault="001F0362" w14:paraId="02F38AA9" w14:textId="77777777">
      <w:pPr>
        <w:pStyle w:val="Listeavsnitt"/>
        <w:numPr>
          <w:ilvl w:val="0"/>
          <w:numId w:val="10"/>
        </w:numPr>
        <w:spacing w:after="0" w:line="259" w:lineRule="auto"/>
        <w:rPr>
          <w:rFonts w:eastAsia="Times New Roman"/>
          <w:b/>
          <w:bCs/>
          <w:szCs w:val="24"/>
        </w:rPr>
      </w:pPr>
      <w:r w:rsidRPr="00363633">
        <w:rPr>
          <w:rFonts w:eastAsia="Times New Roman"/>
          <w:b/>
          <w:bCs/>
          <w:szCs w:val="24"/>
        </w:rPr>
        <w:t>Dokumentasjonskrav</w:t>
      </w:r>
    </w:p>
    <w:p w:rsidRPr="001F0362" w:rsidR="001F0362" w:rsidP="007B071C" w:rsidRDefault="001F0362" w14:paraId="2E4FA378" w14:textId="2CF68A33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Dokumentasjonskrav ved tilbudsinngivelse </w:t>
      </w:r>
    </w:p>
    <w:p w:rsidRPr="001F0362" w:rsidR="001F0362" w:rsidP="007B071C" w:rsidRDefault="001F0362" w14:paraId="403EEBFD" w14:textId="1660EFBE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>Dersom valgte tilbyder har oppgitt å skulle benytte miljøvennlige kjøretøy/maskiner, skal drivstoffteknologi for første kontraktsår (sesong 2025/2026) dokumenteres med angivelse av registreringsnummer før kontrakts</w:t>
      </w:r>
      <w:r w:rsidR="005603E7">
        <w:rPr>
          <w:szCs w:val="24"/>
        </w:rPr>
        <w:t xml:space="preserve"> </w:t>
      </w:r>
      <w:r w:rsidRPr="001F0362">
        <w:rPr>
          <w:szCs w:val="24"/>
        </w:rPr>
        <w:t xml:space="preserve">signering.  </w:t>
      </w:r>
    </w:p>
    <w:p w:rsidRPr="001F0362" w:rsidR="001F0362" w:rsidP="007B071C" w:rsidRDefault="001F0362" w14:paraId="48F027FE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</w:p>
    <w:p w:rsidRPr="001F0362" w:rsidR="001F0362" w:rsidP="007B071C" w:rsidRDefault="001F0362" w14:paraId="403B285F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</w:p>
    <w:p w:rsidRPr="00C835F8" w:rsidR="001F0362" w:rsidP="00C835F8" w:rsidRDefault="00C835F8" w14:paraId="5256D147" w14:textId="6EA754D3">
      <w:pPr>
        <w:pStyle w:val="Listeavsnitt"/>
        <w:numPr>
          <w:ilvl w:val="0"/>
          <w:numId w:val="10"/>
        </w:numPr>
        <w:spacing w:after="0" w:line="259" w:lineRule="auto"/>
        <w:rPr>
          <w:rFonts w:eastAsia="Times New Roman"/>
          <w:b/>
          <w:bCs/>
          <w:szCs w:val="24"/>
        </w:rPr>
      </w:pPr>
      <w:r w:rsidRPr="00C835F8">
        <w:rPr>
          <w:rFonts w:eastAsia="Times New Roman"/>
          <w:b/>
          <w:bCs/>
          <w:szCs w:val="24"/>
        </w:rPr>
        <w:t>E</w:t>
      </w:r>
      <w:r w:rsidRPr="00C835F8" w:rsidR="001F0362">
        <w:rPr>
          <w:rFonts w:eastAsia="Times New Roman"/>
          <w:b/>
          <w:bCs/>
          <w:szCs w:val="24"/>
        </w:rPr>
        <w:t>valuerings</w:t>
      </w:r>
      <w:r w:rsidR="00E10D18">
        <w:rPr>
          <w:rFonts w:eastAsia="Times New Roman"/>
          <w:b/>
          <w:bCs/>
          <w:szCs w:val="24"/>
        </w:rPr>
        <w:t>vekting</w:t>
      </w:r>
    </w:p>
    <w:p w:rsidRPr="001F0362" w:rsidR="001F0362" w:rsidP="007B071C" w:rsidRDefault="00C835F8" w14:paraId="1CEEF7CF" w14:textId="75860666">
      <w:pPr>
        <w:spacing w:after="0" w:line="259" w:lineRule="auto"/>
        <w:ind w:left="0" w:firstLine="0"/>
      </w:pPr>
      <w:r w:rsidR="00C835F8">
        <w:rPr/>
        <w:t>V</w:t>
      </w:r>
      <w:r w:rsidR="001F0362">
        <w:rPr/>
        <w:t>ekting av de ulike kjøretøy-</w:t>
      </w:r>
      <w:r w:rsidR="001F0362">
        <w:rPr/>
        <w:t>maskingruppene: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362">
        <w:rPr/>
        <w:t xml:space="preserve"> </w:t>
      </w:r>
    </w:p>
    <w:p w:rsidRPr="001F0362" w:rsidR="001F0362" w:rsidP="34D6E1AD" w:rsidRDefault="001F0362" w14:paraId="16A58FC7" w14:textId="13694150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="001F0362">
        <w:rPr/>
        <w:t xml:space="preserve">1. Maskin til brøyting (Vekt </w:t>
      </w:r>
      <w:r w:rsidR="69E7F1B5">
        <w:rPr/>
        <w:t>8</w:t>
      </w:r>
      <w:r w:rsidR="001F0362">
        <w:rPr/>
        <w:t>0</w:t>
      </w:r>
      <w:r w:rsidR="001F0362">
        <w:rPr/>
        <w:t>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362">
        <w:rPr/>
        <w:t xml:space="preserve"> </w:t>
      </w:r>
    </w:p>
    <w:p w:rsidRPr="001F0362" w:rsidR="001F0362" w:rsidP="007B071C" w:rsidRDefault="001F0362" w14:paraId="68897505" w14:textId="399A2969">
      <w:pPr>
        <w:spacing w:after="0" w:line="259" w:lineRule="auto"/>
        <w:ind w:left="0" w:firstLine="0"/>
      </w:pPr>
      <w:r w:rsidRPr="706A174E" w:rsidR="001F0362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nb-NO" w:bidi="ar-SA"/>
        </w:rPr>
        <w:t xml:space="preserve">2. Maskin til strøing </w:t>
      </w:r>
      <w:r w:rsidRPr="706A174E" w:rsidR="573EFB6C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nb-NO" w:bidi="ar-SA"/>
        </w:rPr>
        <w:t>(</w:t>
      </w:r>
      <w:r w:rsidRPr="706A174E" w:rsidR="001F0362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nb-NO" w:bidi="ar-SA"/>
        </w:rPr>
        <w:t xml:space="preserve">Vekt </w:t>
      </w:r>
      <w:r w:rsidRPr="706A174E" w:rsidR="624A57AA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nb-NO" w:bidi="ar-SA"/>
        </w:rPr>
        <w:t>2</w:t>
      </w:r>
      <w:r w:rsidRPr="706A174E" w:rsidR="001F0362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nb-NO" w:bidi="ar-SA"/>
        </w:rPr>
        <w:t>0</w:t>
      </w:r>
      <w:r w:rsidRPr="706A174E" w:rsidR="001F0362">
        <w:rPr>
          <w:rFonts w:ascii="Arial" w:hAnsi="Arial" w:eastAsia="Arial" w:cs="Arial" w:asciiTheme="minorAscii" w:hAnsiTheme="minorAscii" w:eastAsiaTheme="minorEastAsia" w:cstheme="minorBidi"/>
          <w:color w:val="000000" w:themeColor="text1" w:themeTint="FF" w:themeShade="FF"/>
          <w:sz w:val="24"/>
          <w:szCs w:val="24"/>
          <w:lang w:eastAsia="nb-NO" w:bidi="ar-SA"/>
        </w:rPr>
        <w:t>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362">
        <w:rPr/>
        <w:t xml:space="preserve"> </w:t>
      </w:r>
    </w:p>
    <w:p w:rsidRPr="001F0362" w:rsidR="001F0362" w:rsidP="007B071C" w:rsidRDefault="001F0362" w14:paraId="7C5B35B4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p w:rsidR="00E10D18" w:rsidP="007B071C" w:rsidRDefault="00E10D18" w14:paraId="1B87C3DD" w14:textId="77777777">
      <w:pPr>
        <w:spacing w:after="0" w:line="259" w:lineRule="auto"/>
        <w:ind w:left="0" w:firstLine="0"/>
        <w:rPr>
          <w:szCs w:val="24"/>
        </w:rPr>
      </w:pPr>
    </w:p>
    <w:p w:rsidRPr="005603E7" w:rsidR="00E10D18" w:rsidP="00E10D18" w:rsidRDefault="005603E7" w14:paraId="1FD3D673" w14:textId="628103A4">
      <w:pPr>
        <w:pStyle w:val="Listeavsnitt"/>
        <w:numPr>
          <w:ilvl w:val="0"/>
          <w:numId w:val="10"/>
        </w:numPr>
        <w:spacing w:after="0" w:line="259" w:lineRule="auto"/>
        <w:rPr>
          <w:b/>
          <w:bCs/>
          <w:szCs w:val="24"/>
        </w:rPr>
      </w:pPr>
      <w:r w:rsidRPr="005603E7">
        <w:rPr>
          <w:b/>
          <w:bCs/>
          <w:szCs w:val="24"/>
        </w:rPr>
        <w:t>Poeng vekting</w:t>
      </w:r>
    </w:p>
    <w:p w:rsidR="005603E7" w:rsidP="007B071C" w:rsidRDefault="001F0362" w14:paraId="6DF6DA1E" w14:textId="77777777">
      <w:pPr>
        <w:spacing w:after="0" w:line="259" w:lineRule="auto"/>
        <w:ind w:left="0" w:firstLine="0"/>
        <w:rPr>
          <w:szCs w:val="24"/>
        </w:rPr>
      </w:pPr>
      <w:r w:rsidR="001F0362">
        <w:rPr/>
        <w:t>Poeng for maskinenes drivstoffteknologi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3B5D8B" w:rsidR="003B5D8B" w:rsidP="34D6E1AD" w:rsidRDefault="003B5D8B" w14:paraId="3044B5BA" w14:textId="4A6AA878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 xml:space="preserve">Dieselmotor uten rensing </w:t>
      </w:r>
      <w:r>
        <w:tab/>
      </w:r>
      <w:r w:rsidR="003B5D8B">
        <w:rPr/>
        <w:t>0 poeng</w:t>
      </w:r>
    </w:p>
    <w:p w:rsidRPr="003B5D8B" w:rsidR="003B5D8B" w:rsidP="34D6E1AD" w:rsidRDefault="003B5D8B" w14:paraId="56FC5D7C" w14:textId="78CDE107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 xml:space="preserve">Dieselmotor med enkel rensing / EGR </w:t>
      </w:r>
      <w:r>
        <w:tab/>
      </w:r>
      <w:r w:rsidR="00FC13E4">
        <w:rPr/>
        <w:t>2 poeng</w:t>
      </w:r>
    </w:p>
    <w:p w:rsidRPr="00A71278" w:rsidR="003B5D8B" w:rsidP="34D6E1AD" w:rsidRDefault="003B5D8B" w14:paraId="2A9B51BD" w14:textId="39F736EE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 xml:space="preserve">Dieselmotor med SCR + </w:t>
      </w:r>
      <w:r w:rsidR="00636FE5">
        <w:rPr/>
        <w:t>Adblue</w:t>
      </w:r>
      <w:r w:rsidR="003B5D8B">
        <w:rPr/>
        <w:t xml:space="preserve"> </w:t>
      </w:r>
      <w:r>
        <w:tab/>
      </w:r>
      <w:r w:rsidR="00FC13E4">
        <w:rPr/>
        <w:t>4 poeng</w:t>
      </w:r>
    </w:p>
    <w:p w:rsidRPr="00FC13E4" w:rsidR="003B5D8B" w:rsidP="34D6E1AD" w:rsidRDefault="003B5D8B" w14:paraId="239B8485" w14:textId="2CC6A4AF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>Stage V</w:t>
      </w:r>
      <w:r w:rsidR="5F17BEDB">
        <w:rPr/>
        <w:t xml:space="preserve"> - </w:t>
      </w:r>
      <w:r w:rsidR="003B5D8B">
        <w:rPr/>
        <w:t xml:space="preserve">dieselmotorer </w:t>
      </w:r>
      <w:r>
        <w:tab/>
      </w:r>
      <w:r w:rsidR="00FC13E4">
        <w:rPr/>
        <w:t>6 poeng</w:t>
      </w:r>
    </w:p>
    <w:p w:rsidRPr="003B5D8B" w:rsidR="003B5D8B" w:rsidP="34D6E1AD" w:rsidRDefault="003B5D8B" w14:paraId="2037B963" w14:textId="6C658AA1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>Moderne motorer på biodiesel/HVO</w:t>
      </w:r>
      <w:r>
        <w:tab/>
      </w:r>
      <w:r w:rsidR="00FC13E4">
        <w:rPr/>
        <w:t>7 poeng</w:t>
      </w:r>
    </w:p>
    <w:p w:rsidRPr="003B5D8B" w:rsidR="003B5D8B" w:rsidP="34D6E1AD" w:rsidRDefault="003B5D8B" w14:paraId="14CFC0FE" w14:textId="443E5493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>Biogassmotorer (CBG)</w:t>
      </w:r>
      <w:r>
        <w:tab/>
      </w:r>
      <w:r w:rsidR="00FC13E4">
        <w:rPr/>
        <w:t>7 poeng</w:t>
      </w:r>
    </w:p>
    <w:p w:rsidRPr="003B5D8B" w:rsidR="003B5D8B" w:rsidP="34D6E1AD" w:rsidRDefault="003B5D8B" w14:paraId="012B8254" w14:textId="38B024ED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 xml:space="preserve">Elektriske traktorer </w:t>
      </w:r>
      <w:r>
        <w:tab/>
      </w:r>
      <w:r w:rsidR="00FC13E4">
        <w:rPr/>
        <w:t>10 poeng</w:t>
      </w:r>
    </w:p>
    <w:p w:rsidRPr="003B5D8B" w:rsidR="003B5D8B" w:rsidP="34D6E1AD" w:rsidRDefault="003B5D8B" w14:paraId="7D3390E0" w14:textId="12136EDF">
      <w:pPr>
        <w:pStyle w:val="Normal"/>
        <w:suppressLineNumbers w:val="0"/>
        <w:tabs>
          <w:tab w:val="right" w:leader="none" w:pos="5670"/>
        </w:tabs>
        <w:bidi w:val="0"/>
        <w:spacing w:before="0" w:beforeAutospacing="off" w:after="0" w:afterAutospacing="off" w:line="259" w:lineRule="auto"/>
        <w:ind w:left="0" w:right="0"/>
        <w:jc w:val="left"/>
      </w:pPr>
      <w:r w:rsidR="003B5D8B">
        <w:rPr/>
        <w:t>Hydrogen (brenselcelle)</w:t>
      </w:r>
      <w:r>
        <w:tab/>
      </w:r>
      <w:r w:rsidR="00FC13E4">
        <w:rPr/>
        <w:t>10 poeng</w:t>
      </w:r>
    </w:p>
    <w:p w:rsidRPr="001F0362" w:rsidR="001F0362" w:rsidP="007B071C" w:rsidRDefault="001F0362" w14:paraId="65E3CF58" w14:textId="22698CC0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p w:rsidRPr="001F0362" w:rsidR="001F0362" w:rsidP="007B071C" w:rsidRDefault="001F0362" w14:paraId="6F9644E6" w14:textId="59BB5192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Dersom det oppgis flere kjøretøy/maskiner innenfor en gruppe og disse har ulik drivstoffteknologi, </w:t>
      </w:r>
      <w:r w:rsidR="001673AA">
        <w:rPr>
          <w:szCs w:val="24"/>
        </w:rPr>
        <w:t xml:space="preserve">skal vektingen av de ulike maskinene </w:t>
      </w:r>
      <w:r w:rsidR="00E70488">
        <w:rPr>
          <w:szCs w:val="24"/>
        </w:rPr>
        <w:t>legges inn</w:t>
      </w:r>
      <w:r w:rsidRPr="001F0362">
        <w:rPr>
          <w:szCs w:val="24"/>
        </w:rPr>
        <w:t>.</w:t>
      </w:r>
    </w:p>
    <w:p w:rsidR="00A71278" w:rsidP="007B071C" w:rsidRDefault="001F0362" w14:paraId="5115EB6B" w14:textId="77777777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p w:rsidR="00A71278" w:rsidP="007B071C" w:rsidRDefault="00A71278" w14:paraId="6C8A8D6A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734D8FDC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7EA6C8FD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5285FB48" w14:textId="77777777">
      <w:pPr>
        <w:spacing w:after="0" w:line="259" w:lineRule="auto"/>
        <w:ind w:left="0" w:firstLine="0"/>
        <w:rPr>
          <w:szCs w:val="24"/>
        </w:rPr>
      </w:pPr>
    </w:p>
    <w:p w:rsidR="00A71278" w:rsidP="007B071C" w:rsidRDefault="00A71278" w14:paraId="47B12C18" w14:textId="1F0F64C0">
      <w:pPr>
        <w:spacing w:after="0" w:line="259" w:lineRule="auto"/>
        <w:ind w:left="0" w:firstLine="0"/>
        <w:rPr>
          <w:szCs w:val="24"/>
        </w:rPr>
      </w:pPr>
      <w:r>
        <w:rPr>
          <w:szCs w:val="24"/>
        </w:rPr>
        <w:t>Tabell 4.1</w:t>
      </w:r>
    </w:p>
    <w:p w:rsidRPr="001F0362" w:rsidR="001F0362" w:rsidP="007B071C" w:rsidRDefault="001F0362" w14:paraId="72DE14E7" w14:textId="0194E210">
      <w:pPr>
        <w:spacing w:after="0" w:line="259" w:lineRule="auto"/>
        <w:ind w:left="0" w:firstLine="0"/>
        <w:rPr>
          <w:szCs w:val="24"/>
        </w:rPr>
      </w:pP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  <w:r w:rsidRPr="001F0362">
        <w:rPr>
          <w:szCs w:val="24"/>
        </w:rPr>
        <w:tab/>
      </w:r>
      <w:r w:rsidRPr="001F0362">
        <w:rPr>
          <w:szCs w:val="24"/>
        </w:rPr>
        <w:t xml:space="preserve"> </w:t>
      </w:r>
    </w:p>
    <w:tbl>
      <w:tblPr>
        <w:tblW w:w="9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7"/>
        <w:gridCol w:w="1870"/>
        <w:gridCol w:w="4524"/>
        <w:gridCol w:w="885"/>
      </w:tblGrid>
      <w:tr w:rsidRPr="00005EA1" w:rsidR="00A71278" w:rsidTr="00014903" w14:paraId="7C032BEC" w14:textId="77777777">
        <w:trPr>
          <w:trHeight w:val="600"/>
        </w:trPr>
        <w:tc>
          <w:tcPr>
            <w:tcW w:w="190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6E0B4"/>
            <w:noWrap/>
            <w:vAlign w:val="bottom"/>
            <w:hideMark/>
          </w:tcPr>
          <w:p w:rsidRPr="00A71278" w:rsidR="00A71278" w:rsidP="00014903" w:rsidRDefault="00A71278" w14:paraId="43D3C908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Kjøretøy/maskin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6E0B4"/>
            <w:noWrap/>
            <w:vAlign w:val="bottom"/>
            <w:hideMark/>
          </w:tcPr>
          <w:p w:rsidR="00014903" w:rsidP="00014903" w:rsidRDefault="00A71278" w14:paraId="09ED336D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Drivstoff</w:t>
            </w:r>
          </w:p>
          <w:p w:rsidRPr="00A71278" w:rsidR="00A71278" w:rsidP="00014903" w:rsidRDefault="00A71278" w14:paraId="2ED41199" w14:textId="35FEC58B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teknologi</w:t>
            </w:r>
          </w:p>
        </w:tc>
        <w:tc>
          <w:tcPr>
            <w:tcW w:w="4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6E0B4"/>
            <w:vAlign w:val="bottom"/>
            <w:hideMark/>
          </w:tcPr>
          <w:p w:rsidRPr="00A71278" w:rsidR="00A71278" w:rsidP="00014903" w:rsidRDefault="00A71278" w14:paraId="18B3DE52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Maskintype og merke + modell.</w:t>
            </w:r>
          </w:p>
        </w:tc>
        <w:tc>
          <w:tcPr>
            <w:tcW w:w="96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6E0B4"/>
            <w:vAlign w:val="bottom"/>
            <w:hideMark/>
          </w:tcPr>
          <w:p w:rsidRPr="00A71278" w:rsidR="00A71278" w:rsidP="00014903" w:rsidRDefault="00A71278" w14:paraId="4764AB0F" w14:textId="77777777">
            <w:pPr>
              <w:spacing w:after="0" w:line="240" w:lineRule="auto"/>
              <w:ind w:left="0" w:firstLine="0"/>
              <w:jc w:val="center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Estimert andel</w:t>
            </w:r>
          </w:p>
        </w:tc>
      </w:tr>
      <w:tr w:rsidRPr="00005EA1" w:rsidR="00A71278" w:rsidTr="00014903" w14:paraId="6F5C9A27" w14:textId="77777777">
        <w:trPr>
          <w:trHeight w:val="33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20B8F5E5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Maskin til brøyting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72BE211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Biodiesel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0308537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7176A31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6B6794D3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4E92BC6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 xml:space="preserve">Maskin til strøing 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6E53C850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Andre drivstofftyper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1F3884A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56468BA1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50859C87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7FC54DB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Maskin til brøyting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4F43A1C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Biodiesel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70A2149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14FD327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4E27F644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30D2C1B5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205E0E5A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5359651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2789023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77347C41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6E1F5E33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446DC00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416C2C19" w14:textId="77777777">
            <w:pPr>
              <w:spacing w:after="0" w:line="240" w:lineRule="auto"/>
              <w:ind w:left="0" w:right="4818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6DE4A255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2830D684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338FC0AD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2CDF787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141CB82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2CD2A5D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4E806B86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74A23C4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0EEF3DB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0B1F921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5534327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4E480987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2FA9D64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218E89D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744B8081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0F8DCEED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07605D27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3CA2590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3B3F6632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0A406C87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64901AC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3C86AA43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16E24343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013B2D9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5651DCCA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1D901BC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5EA74FA2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153EA7A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1FB381C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448742C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141AAE8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1206C2A6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53A6CFB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417BA5D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3F9583A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65E80B4F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6E2154C6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286611D4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6EC6BC5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59345D00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48E0AB88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04780171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0FBE1E01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0B91B96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708237E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4EA7551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0281E2F0" w14:textId="77777777">
        <w:trPr>
          <w:trHeight w:val="300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0ADBF45E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333A62FC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61F4372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A71278" w:rsidR="00A71278" w:rsidP="00A71278" w:rsidRDefault="00A71278" w14:paraId="70F5030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005EA1" w:rsidR="00A71278" w:rsidTr="00014903" w14:paraId="3713E9EE" w14:textId="77777777">
        <w:trPr>
          <w:trHeight w:val="315"/>
        </w:trPr>
        <w:tc>
          <w:tcPr>
            <w:tcW w:w="1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4BEBB813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2D01952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30C411B9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E7E6E6"/>
            <w:noWrap/>
            <w:vAlign w:val="bottom"/>
            <w:hideMark/>
          </w:tcPr>
          <w:p w:rsidRPr="00A71278" w:rsidR="00A71278" w:rsidP="00A71278" w:rsidRDefault="00A71278" w14:paraId="6CE8B926" w14:textId="77777777">
            <w:pPr>
              <w:spacing w:after="0" w:line="240" w:lineRule="auto"/>
              <w:ind w:left="0" w:firstLine="0"/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</w:pPr>
            <w:r w:rsidRPr="00A71278">
              <w:rPr>
                <w:rFonts w:ascii="Calibri" w:hAnsi="Calibri" w:eastAsia="Times New Roman" w:cs="Calibri"/>
                <w:b/>
                <w:bCs/>
                <w:sz w:val="20"/>
                <w:szCs w:val="20"/>
              </w:rPr>
              <w:t> </w:t>
            </w:r>
          </w:p>
        </w:tc>
      </w:tr>
    </w:tbl>
    <w:p w:rsidRPr="00005EA1" w:rsidR="00920135" w:rsidP="001F0362" w:rsidRDefault="00920135" w14:paraId="1DF83E69" w14:textId="4D2FB486">
      <w:pPr>
        <w:spacing w:after="0"/>
        <w:ind w:left="0" w:firstLine="0"/>
        <w:rPr>
          <w:sz w:val="20"/>
          <w:szCs w:val="20"/>
        </w:rPr>
      </w:pPr>
    </w:p>
    <w:sectPr w:rsidRPr="00005EA1" w:rsidR="00920135" w:rsidSect="00BC5E05">
      <w:headerReference w:type="even" r:id="rId12"/>
      <w:headerReference w:type="default" r:id="rId13"/>
      <w:footerReference w:type="default" r:id="rId14"/>
      <w:headerReference w:type="first" r:id="rId15"/>
      <w:pgSz w:w="11906" w:h="16838" w:orient="portrait"/>
      <w:pgMar w:top="1418" w:right="1466" w:bottom="1278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577B" w:rsidRDefault="0052577B" w14:paraId="304353F6" w14:textId="77777777">
      <w:pPr>
        <w:spacing w:after="0" w:line="240" w:lineRule="auto"/>
      </w:pPr>
      <w:r>
        <w:separator/>
      </w:r>
    </w:p>
  </w:endnote>
  <w:endnote w:type="continuationSeparator" w:id="0">
    <w:p w:rsidR="0052577B" w:rsidRDefault="0052577B" w14:paraId="6296F2C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7"/>
      <w:gridCol w:w="3007"/>
      <w:gridCol w:w="3007"/>
    </w:tblGrid>
    <w:tr w:rsidR="00BC5E05" w:rsidTr="7D167120" w14:paraId="72B26C02" w14:textId="77777777">
      <w:trPr>
        <w:trHeight w:val="300"/>
      </w:trPr>
      <w:tc>
        <w:tcPr>
          <w:tcW w:w="3015" w:type="dxa"/>
        </w:tcPr>
        <w:p w:rsidR="00BC5E05" w:rsidP="7D167120" w:rsidRDefault="00BC5E05" w14:paraId="1ED2A921" w14:textId="77777777">
          <w:pPr>
            <w:pStyle w:val="Topptekst"/>
            <w:ind w:left="-115"/>
          </w:pPr>
        </w:p>
      </w:tc>
      <w:tc>
        <w:tcPr>
          <w:tcW w:w="3015" w:type="dxa"/>
        </w:tcPr>
        <w:p w:rsidR="00BC5E05" w:rsidP="7D167120" w:rsidRDefault="00BC5E05" w14:paraId="12AF2824" w14:textId="77777777">
          <w:pPr>
            <w:pStyle w:val="Topptekst"/>
            <w:jc w:val="center"/>
          </w:pPr>
        </w:p>
      </w:tc>
      <w:tc>
        <w:tcPr>
          <w:tcW w:w="3015" w:type="dxa"/>
        </w:tcPr>
        <w:p w:rsidR="00BC5E05" w:rsidP="7D167120" w:rsidRDefault="00BC5E05" w14:paraId="64A395B0" w14:textId="77777777">
          <w:pPr>
            <w:pStyle w:val="Topptekst"/>
            <w:ind w:right="-115"/>
            <w:jc w:val="right"/>
          </w:pPr>
        </w:p>
      </w:tc>
    </w:tr>
  </w:tbl>
  <w:p w:rsidR="00BC5E05" w:rsidP="7D167120" w:rsidRDefault="00BC5E05" w14:paraId="41E6783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577B" w:rsidRDefault="0052577B" w14:paraId="59E9664A" w14:textId="77777777">
      <w:pPr>
        <w:spacing w:after="0" w:line="240" w:lineRule="auto"/>
      </w:pPr>
      <w:r>
        <w:separator/>
      </w:r>
    </w:p>
  </w:footnote>
  <w:footnote w:type="continuationSeparator" w:id="0">
    <w:p w:rsidR="0052577B" w:rsidRDefault="0052577B" w14:paraId="0611EDF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BC5E05" w14:paraId="5FDB8B51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E8228D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4265B5B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2FA1A9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66A02A2E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047C888F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388F792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73282855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3E8A2260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297F16BB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0B97CC9E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9918437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BC5E05" w:rsidRDefault="00BC5E05" w14:paraId="54558208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E05" w:rsidP="7D167120" w:rsidRDefault="00BC5E05" w14:paraId="5EEBD3BC" w14:textId="77777777">
    <w:pPr>
      <w:spacing w:after="0" w:line="259" w:lineRule="auto"/>
      <w:ind w:left="0" w:firstLine="0"/>
      <w:rPr>
        <w:rFonts w:ascii="Calibri" w:hAnsi="Calibri" w:eastAsia="Calibri" w:cs="Calibri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1"/>
      <w:tblpPr w:vertAnchor="page" w:horzAnchor="page" w:tblpX="1424" w:tblpY="713"/>
      <w:tblOverlap w:val="never"/>
      <w:tblW w:w="9062" w:type="dxa"/>
      <w:tblInd w:w="0" w:type="dxa"/>
      <w:tblCellMar>
        <w:top w:w="48" w:type="dxa"/>
        <w:left w:w="108" w:type="dxa"/>
        <w:right w:w="58" w:type="dxa"/>
      </w:tblCellMar>
      <w:tblLook w:val="04A0" w:firstRow="1" w:lastRow="0" w:firstColumn="1" w:lastColumn="0" w:noHBand="0" w:noVBand="1"/>
    </w:tblPr>
    <w:tblGrid>
      <w:gridCol w:w="1663"/>
      <w:gridCol w:w="5702"/>
      <w:gridCol w:w="1697"/>
    </w:tblGrid>
    <w:tr w:rsidR="00BC5E05" w14:paraId="1B073935" w14:textId="77777777">
      <w:trPr>
        <w:trHeight w:val="278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07298820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TILTAKSHAVER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5F57FB08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KLEPP KOMMUNE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4D463FB7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134242BE" w14:textId="77777777">
      <w:trPr>
        <w:trHeight w:val="547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7F2A650A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TILTAK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1873391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PROSJEKT 3240 BARNE- OG AVLASTNINGSBOLIGER PROSJEKT 4342 BUFELLESSKAP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17618544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  <w:tr w:rsidR="00BC5E05" w14:paraId="394540C8" w14:textId="77777777">
      <w:trPr>
        <w:trHeight w:val="281"/>
      </w:trPr>
      <w:tc>
        <w:tcPr>
          <w:tcW w:w="1663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70073FF9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sz w:val="22"/>
            </w:rPr>
            <w:t xml:space="preserve">KAP. </w:t>
          </w:r>
        </w:p>
      </w:tc>
      <w:tc>
        <w:tcPr>
          <w:tcW w:w="5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612E2233" w14:textId="77777777">
          <w:pPr>
            <w:spacing w:after="0" w:line="259" w:lineRule="auto"/>
            <w:ind w:left="0" w:firstLine="0"/>
          </w:pPr>
          <w:r>
            <w:rPr>
              <w:rFonts w:ascii="Calibri" w:hAnsi="Calibri" w:eastAsia="Calibri" w:cs="Calibri"/>
              <w:b/>
              <w:sz w:val="22"/>
            </w:rPr>
            <w:t xml:space="preserve">KONKURRANSEREGLER </w:t>
          </w:r>
        </w:p>
      </w:tc>
      <w:tc>
        <w:tcPr>
          <w:tcW w:w="169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</w:tcPr>
        <w:p w:rsidR="00BC5E05" w:rsidRDefault="00BC5E05" w14:paraId="41E2EA59" w14:textId="77777777">
          <w:pPr>
            <w:spacing w:after="0" w:line="259" w:lineRule="auto"/>
            <w:ind w:left="0" w:right="48" w:firstLine="0"/>
            <w:jc w:val="right"/>
          </w:pPr>
          <w:r>
            <w:rPr>
              <w:rFonts w:ascii="Calibri" w:hAnsi="Calibri" w:eastAsia="Calibri" w:cs="Calibri"/>
              <w:sz w:val="22"/>
            </w:rPr>
            <w:t xml:space="preserve">Side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Calibri" w:hAnsi="Calibri" w:eastAsia="Calibri" w:cs="Calibri"/>
              <w:b/>
              <w:sz w:val="22"/>
            </w:rPr>
            <w:t>10</w:t>
          </w:r>
          <w:r>
            <w:rPr>
              <w:rFonts w:ascii="Calibri" w:hAnsi="Calibri" w:eastAsia="Calibri" w:cs="Calibri"/>
              <w:b/>
              <w:sz w:val="22"/>
            </w:rPr>
            <w:fldChar w:fldCharType="end"/>
          </w:r>
          <w:r>
            <w:rPr>
              <w:rFonts w:ascii="Calibri" w:hAnsi="Calibri" w:eastAsia="Calibri" w:cs="Calibri"/>
              <w:sz w:val="22"/>
            </w:rPr>
            <w:t xml:space="preserve"> av </w:t>
          </w:r>
          <w:r>
            <w:rPr>
              <w:rFonts w:ascii="Calibri" w:hAnsi="Calibri" w:eastAsia="Calibri" w:cs="Calibri"/>
              <w:b/>
              <w:sz w:val="22"/>
            </w:rPr>
            <w:t>27</w:t>
          </w:r>
          <w:r>
            <w:rPr>
              <w:rFonts w:ascii="Calibri" w:hAnsi="Calibri" w:eastAsia="Calibri" w:cs="Calibri"/>
              <w:sz w:val="22"/>
            </w:rPr>
            <w:t xml:space="preserve"> </w:t>
          </w:r>
        </w:p>
      </w:tc>
    </w:tr>
  </w:tbl>
  <w:p w:rsidR="00BC5E05" w:rsidRDefault="00BC5E05" w14:paraId="30D31A70" w14:textId="77777777">
    <w:pPr>
      <w:spacing w:after="0" w:line="259" w:lineRule="auto"/>
      <w:ind w:left="0" w:firstLine="0"/>
    </w:pPr>
    <w:r>
      <w:rPr>
        <w:rFonts w:ascii="Calibri" w:hAnsi="Calibri" w:eastAsia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3A4"/>
    <w:multiLevelType w:val="hybridMultilevel"/>
    <w:tmpl w:val="E44CE87C"/>
    <w:lvl w:ilvl="0" w:tplc="7F648832">
      <w:start w:val="1"/>
      <w:numFmt w:val="bullet"/>
      <w:lvlText w:val="-"/>
      <w:lvlJc w:val="left"/>
      <w:pPr>
        <w:ind w:left="149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5A18DD36">
      <w:start w:val="1"/>
      <w:numFmt w:val="bullet"/>
      <w:lvlText w:val="o"/>
      <w:lvlJc w:val="left"/>
      <w:pPr>
        <w:ind w:left="11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ED98791E">
      <w:start w:val="1"/>
      <w:numFmt w:val="bullet"/>
      <w:lvlText w:val="▪"/>
      <w:lvlJc w:val="left"/>
      <w:pPr>
        <w:ind w:left="19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05DC2DD0">
      <w:start w:val="1"/>
      <w:numFmt w:val="bullet"/>
      <w:lvlText w:val="•"/>
      <w:lvlJc w:val="left"/>
      <w:pPr>
        <w:ind w:left="26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8987D8E">
      <w:start w:val="1"/>
      <w:numFmt w:val="bullet"/>
      <w:lvlText w:val="o"/>
      <w:lvlJc w:val="left"/>
      <w:pPr>
        <w:ind w:left="334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1804C2EC">
      <w:start w:val="1"/>
      <w:numFmt w:val="bullet"/>
      <w:lvlText w:val="▪"/>
      <w:lvlJc w:val="left"/>
      <w:pPr>
        <w:ind w:left="406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4DA584E">
      <w:start w:val="1"/>
      <w:numFmt w:val="bullet"/>
      <w:lvlText w:val="•"/>
      <w:lvlJc w:val="left"/>
      <w:pPr>
        <w:ind w:left="478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066EFDD2">
      <w:start w:val="1"/>
      <w:numFmt w:val="bullet"/>
      <w:lvlText w:val="o"/>
      <w:lvlJc w:val="left"/>
      <w:pPr>
        <w:ind w:left="55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9BA3312">
      <w:start w:val="1"/>
      <w:numFmt w:val="bullet"/>
      <w:lvlText w:val="▪"/>
      <w:lvlJc w:val="left"/>
      <w:pPr>
        <w:ind w:left="622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24A516B7"/>
    <w:multiLevelType w:val="multilevel"/>
    <w:tmpl w:val="592C7F90"/>
    <w:lvl w:ilvl="0">
      <w:start w:val="4"/>
      <w:numFmt w:val="decimal"/>
      <w:lvlText w:val="%1"/>
      <w:lvlJc w:val="left"/>
      <w:pPr>
        <w:ind w:left="446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73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27DB314F"/>
    <w:multiLevelType w:val="hybridMultilevel"/>
    <w:tmpl w:val="C8F27F68"/>
    <w:lvl w:ilvl="0" w:tplc="548AC0AE">
      <w:start w:val="1"/>
      <w:numFmt w:val="bullet"/>
      <w:lvlText w:val="•"/>
      <w:lvlJc w:val="left"/>
      <w:pPr>
        <w:ind w:left="144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A3E2F06">
      <w:start w:val="1"/>
      <w:numFmt w:val="bullet"/>
      <w:lvlText w:val="o"/>
      <w:lvlJc w:val="left"/>
      <w:pPr>
        <w:ind w:left="21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7527A0E">
      <w:start w:val="1"/>
      <w:numFmt w:val="bullet"/>
      <w:lvlText w:val="▪"/>
      <w:lvlJc w:val="left"/>
      <w:pPr>
        <w:ind w:left="28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DA6AC576">
      <w:start w:val="1"/>
      <w:numFmt w:val="bullet"/>
      <w:lvlText w:val="•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71CADD8">
      <w:start w:val="1"/>
      <w:numFmt w:val="bullet"/>
      <w:lvlText w:val="o"/>
      <w:lvlJc w:val="left"/>
      <w:pPr>
        <w:ind w:left="43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D0C24DD0">
      <w:start w:val="1"/>
      <w:numFmt w:val="bullet"/>
      <w:lvlText w:val="▪"/>
      <w:lvlJc w:val="left"/>
      <w:pPr>
        <w:ind w:left="50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35C9A70">
      <w:start w:val="1"/>
      <w:numFmt w:val="bullet"/>
      <w:lvlText w:val="•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226CEFD8">
      <w:start w:val="1"/>
      <w:numFmt w:val="bullet"/>
      <w:lvlText w:val="o"/>
      <w:lvlJc w:val="left"/>
      <w:pPr>
        <w:ind w:left="64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EF9CB462">
      <w:start w:val="1"/>
      <w:numFmt w:val="bullet"/>
      <w:lvlText w:val="▪"/>
      <w:lvlJc w:val="left"/>
      <w:pPr>
        <w:ind w:left="72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" w15:restartNumberingAfterBreak="0">
    <w:nsid w:val="400C40CD"/>
    <w:multiLevelType w:val="hybridMultilevel"/>
    <w:tmpl w:val="6D6E8932"/>
    <w:lvl w:ilvl="0" w:tplc="CD84E0AC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BAD28E0C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D4B6C280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16A3D2A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C7F8301A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CDE6742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ABD2294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B9C84F6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3CEB164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" w15:restartNumberingAfterBreak="0">
    <w:nsid w:val="41DE1195"/>
    <w:multiLevelType w:val="hybridMultilevel"/>
    <w:tmpl w:val="893406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C25D21"/>
    <w:multiLevelType w:val="hybridMultilevel"/>
    <w:tmpl w:val="D0725F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A22FEE"/>
    <w:multiLevelType w:val="hybridMultilevel"/>
    <w:tmpl w:val="E4540BF6"/>
    <w:lvl w:ilvl="0" w:tplc="3F7CFEB4">
      <w:start w:val="1"/>
      <w:numFmt w:val="bullet"/>
      <w:lvlText w:val="•"/>
      <w:lvlJc w:val="left"/>
      <w:pPr>
        <w:ind w:left="708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B1446D2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545CCC56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9A8EE754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3FF2A258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A490A122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2C0E59BE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3C001B28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45461A64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7" w15:restartNumberingAfterBreak="0">
    <w:nsid w:val="5D653145"/>
    <w:multiLevelType w:val="hybridMultilevel"/>
    <w:tmpl w:val="E5D6C544"/>
    <w:lvl w:ilvl="0" w:tplc="5560D5C6">
      <w:start w:val="1"/>
      <w:numFmt w:val="bullet"/>
      <w:lvlText w:val="-"/>
      <w:lvlJc w:val="left"/>
      <w:pPr>
        <w:ind w:left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CD42EDDA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834EC5A2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87741302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398A452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572EEF00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524451E2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E4BED090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ADFE65C0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8" w15:restartNumberingAfterBreak="0">
    <w:nsid w:val="6EBD22A7"/>
    <w:multiLevelType w:val="hybridMultilevel"/>
    <w:tmpl w:val="5298E22A"/>
    <w:lvl w:ilvl="0" w:tplc="02969C22">
      <w:start w:val="1"/>
      <w:numFmt w:val="decimal"/>
      <w:lvlText w:val="%1."/>
      <w:lvlJc w:val="left"/>
      <w:pPr>
        <w:ind w:left="72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413ACFB0">
      <w:start w:val="1"/>
      <w:numFmt w:val="lowerLetter"/>
      <w:lvlText w:val="%2"/>
      <w:lvlJc w:val="left"/>
      <w:pPr>
        <w:ind w:left="14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2C2C19A4">
      <w:start w:val="1"/>
      <w:numFmt w:val="lowerRoman"/>
      <w:lvlText w:val="%3"/>
      <w:lvlJc w:val="left"/>
      <w:pPr>
        <w:ind w:left="21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526ACB2">
      <w:start w:val="1"/>
      <w:numFmt w:val="decimal"/>
      <w:lvlText w:val="%4"/>
      <w:lvlJc w:val="left"/>
      <w:pPr>
        <w:ind w:left="28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BEAC3E78">
      <w:start w:val="1"/>
      <w:numFmt w:val="lowerLetter"/>
      <w:lvlText w:val="%5"/>
      <w:lvlJc w:val="left"/>
      <w:pPr>
        <w:ind w:left="36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ED2E82DE">
      <w:start w:val="1"/>
      <w:numFmt w:val="lowerRoman"/>
      <w:lvlText w:val="%6"/>
      <w:lvlJc w:val="left"/>
      <w:pPr>
        <w:ind w:left="43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0E8C637A">
      <w:start w:val="1"/>
      <w:numFmt w:val="decimal"/>
      <w:lvlText w:val="%7"/>
      <w:lvlJc w:val="left"/>
      <w:pPr>
        <w:ind w:left="50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F60E67E">
      <w:start w:val="1"/>
      <w:numFmt w:val="lowerLetter"/>
      <w:lvlText w:val="%8"/>
      <w:lvlJc w:val="left"/>
      <w:pPr>
        <w:ind w:left="57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B360EDC">
      <w:start w:val="1"/>
      <w:numFmt w:val="lowerRoman"/>
      <w:lvlText w:val="%9"/>
      <w:lvlJc w:val="left"/>
      <w:pPr>
        <w:ind w:left="64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9" w15:restartNumberingAfterBreak="0">
    <w:nsid w:val="72197D94"/>
    <w:multiLevelType w:val="hybridMultilevel"/>
    <w:tmpl w:val="B18CE74E"/>
    <w:lvl w:ilvl="0" w:tplc="3C3AF76C">
      <w:start w:val="1"/>
      <w:numFmt w:val="bullet"/>
      <w:lvlText w:val="•"/>
      <w:lvlJc w:val="left"/>
      <w:pPr>
        <w:ind w:left="1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72A8173C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A2C02A4A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BBCE4118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9814BC10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4448F43E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9FD06CC6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741CEB5E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24A2A94A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0" w15:restartNumberingAfterBreak="0">
    <w:nsid w:val="7AE03B10"/>
    <w:multiLevelType w:val="hybridMultilevel"/>
    <w:tmpl w:val="412824F2"/>
    <w:lvl w:ilvl="0" w:tplc="62969330">
      <w:numFmt w:val="bullet"/>
      <w:lvlText w:val="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FEB2967"/>
    <w:multiLevelType w:val="hybridMultilevel"/>
    <w:tmpl w:val="3EFA6D18"/>
    <w:lvl w:ilvl="0" w:tplc="9934FEC2">
      <w:start w:val="1"/>
      <w:numFmt w:val="bullet"/>
      <w:lvlText w:val="-"/>
      <w:lvlJc w:val="left"/>
      <w:pPr>
        <w:ind w:left="1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2736C222">
      <w:start w:val="1"/>
      <w:numFmt w:val="bullet"/>
      <w:lvlText w:val="o"/>
      <w:lvlJc w:val="left"/>
      <w:pPr>
        <w:ind w:left="11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4A307128">
      <w:start w:val="1"/>
      <w:numFmt w:val="bullet"/>
      <w:lvlText w:val="▪"/>
      <w:lvlJc w:val="left"/>
      <w:pPr>
        <w:ind w:left="19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6590CA9A">
      <w:start w:val="1"/>
      <w:numFmt w:val="bullet"/>
      <w:lvlText w:val="•"/>
      <w:lvlJc w:val="left"/>
      <w:pPr>
        <w:ind w:left="26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13EC818E">
      <w:start w:val="1"/>
      <w:numFmt w:val="bullet"/>
      <w:lvlText w:val="o"/>
      <w:lvlJc w:val="left"/>
      <w:pPr>
        <w:ind w:left="334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4726C26">
      <w:start w:val="1"/>
      <w:numFmt w:val="bullet"/>
      <w:lvlText w:val="▪"/>
      <w:lvlJc w:val="left"/>
      <w:pPr>
        <w:ind w:left="406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79E0E6DA">
      <w:start w:val="1"/>
      <w:numFmt w:val="bullet"/>
      <w:lvlText w:val="•"/>
      <w:lvlJc w:val="left"/>
      <w:pPr>
        <w:ind w:left="478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DD28D178">
      <w:start w:val="1"/>
      <w:numFmt w:val="bullet"/>
      <w:lvlText w:val="o"/>
      <w:lvlJc w:val="left"/>
      <w:pPr>
        <w:ind w:left="550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775A5E08">
      <w:start w:val="1"/>
      <w:numFmt w:val="bullet"/>
      <w:lvlText w:val="▪"/>
      <w:lvlJc w:val="left"/>
      <w:pPr>
        <w:ind w:left="6226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1205216849">
    <w:abstractNumId w:val="7"/>
  </w:num>
  <w:num w:numId="2" w16cid:durableId="1217550986">
    <w:abstractNumId w:val="11"/>
  </w:num>
  <w:num w:numId="3" w16cid:durableId="1274244961">
    <w:abstractNumId w:val="8"/>
  </w:num>
  <w:num w:numId="4" w16cid:durableId="1872453373">
    <w:abstractNumId w:val="0"/>
  </w:num>
  <w:num w:numId="5" w16cid:durableId="218326212">
    <w:abstractNumId w:val="1"/>
  </w:num>
  <w:num w:numId="6" w16cid:durableId="444614661">
    <w:abstractNumId w:val="3"/>
  </w:num>
  <w:num w:numId="7" w16cid:durableId="481317851">
    <w:abstractNumId w:val="6"/>
  </w:num>
  <w:num w:numId="8" w16cid:durableId="504975101">
    <w:abstractNumId w:val="2"/>
  </w:num>
  <w:num w:numId="9" w16cid:durableId="8802919">
    <w:abstractNumId w:val="9"/>
  </w:num>
  <w:num w:numId="10" w16cid:durableId="1885291676">
    <w:abstractNumId w:val="5"/>
  </w:num>
  <w:num w:numId="11" w16cid:durableId="913244828">
    <w:abstractNumId w:val="4"/>
  </w:num>
  <w:num w:numId="12" w16cid:durableId="1544711363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897"/>
    <w:rsid w:val="00005EA1"/>
    <w:rsid w:val="00014903"/>
    <w:rsid w:val="00030B64"/>
    <w:rsid w:val="00034544"/>
    <w:rsid w:val="0005142D"/>
    <w:rsid w:val="00056021"/>
    <w:rsid w:val="00064D74"/>
    <w:rsid w:val="00096D3B"/>
    <w:rsid w:val="000C4F67"/>
    <w:rsid w:val="001673AA"/>
    <w:rsid w:val="00171CBA"/>
    <w:rsid w:val="001F0362"/>
    <w:rsid w:val="00202C02"/>
    <w:rsid w:val="00283B4A"/>
    <w:rsid w:val="002B75C0"/>
    <w:rsid w:val="002C54AF"/>
    <w:rsid w:val="00306814"/>
    <w:rsid w:val="00350056"/>
    <w:rsid w:val="0035071B"/>
    <w:rsid w:val="00363633"/>
    <w:rsid w:val="003B5D8B"/>
    <w:rsid w:val="003C7324"/>
    <w:rsid w:val="003F5ADC"/>
    <w:rsid w:val="00413832"/>
    <w:rsid w:val="004356F1"/>
    <w:rsid w:val="00450668"/>
    <w:rsid w:val="004B39B4"/>
    <w:rsid w:val="005035EB"/>
    <w:rsid w:val="0052577B"/>
    <w:rsid w:val="005603B9"/>
    <w:rsid w:val="005603E7"/>
    <w:rsid w:val="0057594B"/>
    <w:rsid w:val="005C52ED"/>
    <w:rsid w:val="005FE984"/>
    <w:rsid w:val="00624157"/>
    <w:rsid w:val="00633B54"/>
    <w:rsid w:val="006343D2"/>
    <w:rsid w:val="00636FE5"/>
    <w:rsid w:val="00640D22"/>
    <w:rsid w:val="00642E69"/>
    <w:rsid w:val="006C1897"/>
    <w:rsid w:val="006F3059"/>
    <w:rsid w:val="0070366C"/>
    <w:rsid w:val="00720BCB"/>
    <w:rsid w:val="007B071C"/>
    <w:rsid w:val="007B5F32"/>
    <w:rsid w:val="007D368E"/>
    <w:rsid w:val="0083185A"/>
    <w:rsid w:val="0083666F"/>
    <w:rsid w:val="00856BDF"/>
    <w:rsid w:val="00891CAC"/>
    <w:rsid w:val="008C75FC"/>
    <w:rsid w:val="00917E20"/>
    <w:rsid w:val="00920135"/>
    <w:rsid w:val="00961774"/>
    <w:rsid w:val="009D3DCA"/>
    <w:rsid w:val="00A66182"/>
    <w:rsid w:val="00A71278"/>
    <w:rsid w:val="00A71757"/>
    <w:rsid w:val="00AC38CA"/>
    <w:rsid w:val="00AD641A"/>
    <w:rsid w:val="00B0363B"/>
    <w:rsid w:val="00B05029"/>
    <w:rsid w:val="00B21C0F"/>
    <w:rsid w:val="00B67B32"/>
    <w:rsid w:val="00B7658F"/>
    <w:rsid w:val="00B924E3"/>
    <w:rsid w:val="00BC5E05"/>
    <w:rsid w:val="00C1130F"/>
    <w:rsid w:val="00C55A53"/>
    <w:rsid w:val="00C67FAB"/>
    <w:rsid w:val="00C835F8"/>
    <w:rsid w:val="00CB57E0"/>
    <w:rsid w:val="00CC2D42"/>
    <w:rsid w:val="00CE0E91"/>
    <w:rsid w:val="00CE535B"/>
    <w:rsid w:val="00DE0FAD"/>
    <w:rsid w:val="00DE5192"/>
    <w:rsid w:val="00E10D18"/>
    <w:rsid w:val="00E70488"/>
    <w:rsid w:val="00EA28A6"/>
    <w:rsid w:val="00F40A30"/>
    <w:rsid w:val="00F55735"/>
    <w:rsid w:val="00FC13E4"/>
    <w:rsid w:val="03C72744"/>
    <w:rsid w:val="04B21624"/>
    <w:rsid w:val="065D5746"/>
    <w:rsid w:val="0DE70519"/>
    <w:rsid w:val="0F97207D"/>
    <w:rsid w:val="133B9045"/>
    <w:rsid w:val="18AA0667"/>
    <w:rsid w:val="19A3FD2E"/>
    <w:rsid w:val="19F32F81"/>
    <w:rsid w:val="1B7FA9D9"/>
    <w:rsid w:val="1F5ED90C"/>
    <w:rsid w:val="2115D767"/>
    <w:rsid w:val="213B2B03"/>
    <w:rsid w:val="2764192D"/>
    <w:rsid w:val="29B2609E"/>
    <w:rsid w:val="2A23691B"/>
    <w:rsid w:val="2B76FE0D"/>
    <w:rsid w:val="2F92880B"/>
    <w:rsid w:val="325352F9"/>
    <w:rsid w:val="333061A2"/>
    <w:rsid w:val="34639E6B"/>
    <w:rsid w:val="34D6E1AD"/>
    <w:rsid w:val="381F192C"/>
    <w:rsid w:val="3904B57F"/>
    <w:rsid w:val="3E553834"/>
    <w:rsid w:val="3F4F3D3D"/>
    <w:rsid w:val="41A232D3"/>
    <w:rsid w:val="42220035"/>
    <w:rsid w:val="453DB7D9"/>
    <w:rsid w:val="47AD4D38"/>
    <w:rsid w:val="47DEB3BE"/>
    <w:rsid w:val="49AE3FBC"/>
    <w:rsid w:val="4DA05A46"/>
    <w:rsid w:val="4F4FD1D2"/>
    <w:rsid w:val="51318DC8"/>
    <w:rsid w:val="573EFB6C"/>
    <w:rsid w:val="5F17BEDB"/>
    <w:rsid w:val="601FEEEE"/>
    <w:rsid w:val="624A57AA"/>
    <w:rsid w:val="63935A51"/>
    <w:rsid w:val="63F89508"/>
    <w:rsid w:val="66B354E5"/>
    <w:rsid w:val="67DE1AE9"/>
    <w:rsid w:val="69E7F1B5"/>
    <w:rsid w:val="6D3300A9"/>
    <w:rsid w:val="6FE1861F"/>
    <w:rsid w:val="7017C28C"/>
    <w:rsid w:val="706A174E"/>
    <w:rsid w:val="731D481D"/>
    <w:rsid w:val="75202101"/>
    <w:rsid w:val="7BE27850"/>
    <w:rsid w:val="7D167120"/>
    <w:rsid w:val="7D60DE46"/>
    <w:rsid w:val="7E89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877D"/>
  <w15:docId w15:val="{3AA2284F-DADA-457E-8C53-6B240AFE4D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3" w:line="249" w:lineRule="auto"/>
      <w:ind w:left="737" w:hanging="10"/>
    </w:pPr>
    <w:rPr>
      <w:rFonts w:ascii="Arial" w:hAnsi="Arial" w:eastAsia="Arial" w:cs="Arial"/>
      <w:color w:val="000000"/>
      <w:sz w:val="24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31"/>
      <w:ind w:left="17" w:hanging="10"/>
      <w:outlineLvl w:val="0"/>
    </w:pPr>
    <w:rPr>
      <w:rFonts w:ascii="Arial" w:hAnsi="Arial" w:eastAsia="Arial" w:cs="Arial"/>
      <w:b/>
      <w:color w:val="365F91"/>
      <w:sz w:val="32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31"/>
      <w:ind w:left="17" w:hanging="10"/>
      <w:outlineLvl w:val="1"/>
    </w:pPr>
    <w:rPr>
      <w:rFonts w:ascii="Arial" w:hAnsi="Arial" w:eastAsia="Arial" w:cs="Arial"/>
      <w:b/>
      <w:color w:val="365F91"/>
      <w:sz w:val="32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0"/>
      <w:ind w:left="17" w:hanging="10"/>
      <w:outlineLvl w:val="2"/>
    </w:pPr>
    <w:rPr>
      <w:rFonts w:ascii="Arial" w:hAnsi="Arial" w:eastAsia="Arial" w:cs="Arial"/>
      <w:color w:val="365F91"/>
      <w:sz w:val="28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0"/>
      <w:ind w:left="17" w:hanging="10"/>
      <w:outlineLvl w:val="3"/>
    </w:pPr>
    <w:rPr>
      <w:rFonts w:ascii="Arial" w:hAnsi="Arial" w:eastAsia="Arial" w:cs="Arial"/>
      <w:color w:val="365F91"/>
      <w:sz w:val="28"/>
    </w:rPr>
  </w:style>
  <w:style w:type="paragraph" w:styleId="Overskrift5">
    <w:name w:val="heading 5"/>
    <w:next w:val="Normal"/>
    <w:link w:val="Overskrift5Tegn"/>
    <w:uiPriority w:val="9"/>
    <w:unhideWhenUsed/>
    <w:qFormat/>
    <w:pPr>
      <w:keepNext/>
      <w:keepLines/>
      <w:spacing w:after="0"/>
      <w:ind w:left="17" w:hanging="10"/>
      <w:outlineLvl w:val="4"/>
    </w:pPr>
    <w:rPr>
      <w:rFonts w:ascii="Arial" w:hAnsi="Arial" w:eastAsia="Arial" w:cs="Arial"/>
      <w:color w:val="365F91"/>
      <w:sz w:val="28"/>
    </w:rPr>
  </w:style>
  <w:style w:type="paragraph" w:styleId="Overskrift6">
    <w:name w:val="heading 6"/>
    <w:next w:val="Normal"/>
    <w:link w:val="Overskrift6Tegn"/>
    <w:uiPriority w:val="9"/>
    <w:semiHidden/>
    <w:unhideWhenUsed/>
    <w:qFormat/>
    <w:pPr>
      <w:keepNext/>
      <w:keepLines/>
      <w:spacing w:after="0"/>
      <w:ind w:left="17" w:hanging="10"/>
      <w:outlineLvl w:val="5"/>
    </w:pPr>
    <w:rPr>
      <w:rFonts w:ascii="Arial" w:hAnsi="Arial" w:eastAsia="Arial" w:cs="Arial"/>
      <w:color w:val="365F91"/>
      <w:sz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5Tegn" w:customStyle="1">
    <w:name w:val="Overskrift 5 Tegn"/>
    <w:link w:val="Overskrift5"/>
    <w:rPr>
      <w:rFonts w:ascii="Arial" w:hAnsi="Arial" w:eastAsia="Arial" w:cs="Arial"/>
      <w:color w:val="365F91"/>
      <w:sz w:val="28"/>
    </w:rPr>
  </w:style>
  <w:style w:type="character" w:styleId="Overskrift6Tegn" w:customStyle="1">
    <w:name w:val="Overskrift 6 Tegn"/>
    <w:link w:val="Overskrift6"/>
    <w:rPr>
      <w:rFonts w:ascii="Arial" w:hAnsi="Arial" w:eastAsia="Arial" w:cs="Arial"/>
      <w:color w:val="365F91"/>
      <w:sz w:val="28"/>
    </w:rPr>
  </w:style>
  <w:style w:type="character" w:styleId="Overskrift1Tegn" w:customStyle="1">
    <w:name w:val="Overskrift 1 Tegn"/>
    <w:link w:val="Overskrift1"/>
    <w:rPr>
      <w:rFonts w:ascii="Arial" w:hAnsi="Arial" w:eastAsia="Arial" w:cs="Arial"/>
      <w:b/>
      <w:color w:val="365F91"/>
      <w:sz w:val="32"/>
    </w:rPr>
  </w:style>
  <w:style w:type="character" w:styleId="Overskrift2Tegn" w:customStyle="1">
    <w:name w:val="Overskrift 2 Tegn"/>
    <w:link w:val="Overskrift2"/>
    <w:rPr>
      <w:rFonts w:ascii="Arial" w:hAnsi="Arial" w:eastAsia="Arial" w:cs="Arial"/>
      <w:b/>
      <w:color w:val="365F91"/>
      <w:sz w:val="32"/>
    </w:rPr>
  </w:style>
  <w:style w:type="character" w:styleId="Overskrift3Tegn" w:customStyle="1">
    <w:name w:val="Overskrift 3 Tegn"/>
    <w:link w:val="Overskrift3"/>
    <w:rPr>
      <w:rFonts w:ascii="Arial" w:hAnsi="Arial" w:eastAsia="Arial" w:cs="Arial"/>
      <w:color w:val="365F91"/>
      <w:sz w:val="28"/>
    </w:rPr>
  </w:style>
  <w:style w:type="character" w:styleId="Overskrift4Tegn" w:customStyle="1">
    <w:name w:val="Overskrift 4 Tegn"/>
    <w:link w:val="Overskrift4"/>
    <w:rPr>
      <w:rFonts w:ascii="Arial" w:hAnsi="Arial" w:eastAsia="Arial" w:cs="Arial"/>
      <w:color w:val="365F91"/>
      <w:sz w:val="28"/>
    </w:rPr>
  </w:style>
  <w:style w:type="table" w:styleId="Tabellrutenett1" w:customStyle="1">
    <w:name w:val="Tabellrutenett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unntekst">
    <w:name w:val="footer"/>
    <w:basedOn w:val="Normal"/>
    <w:link w:val="BunntekstTegn"/>
    <w:uiPriority w:val="99"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E0FAD"/>
    <w:rPr>
      <w:rFonts w:ascii="Arial" w:hAnsi="Arial" w:eastAsia="Arial" w:cs="Arial"/>
      <w:color w:val="000000"/>
      <w:sz w:val="24"/>
    </w:rPr>
  </w:style>
  <w:style w:type="paragraph" w:styleId="Topptekst">
    <w:name w:val="header"/>
    <w:basedOn w:val="Normal"/>
    <w:link w:val="TopptekstTegn"/>
    <w:uiPriority w:val="99"/>
    <w:semiHidden/>
    <w:unhideWhenUsed/>
    <w:rsid w:val="00DE0FA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DE0FAD"/>
    <w:rPr>
      <w:rFonts w:ascii="Arial" w:hAnsi="Arial" w:eastAsia="Arial" w:cs="Arial"/>
      <w:color w:val="000000"/>
      <w:sz w:val="24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basedOn w:val="Normal"/>
    <w:rsid w:val="00B05029"/>
    <w:pPr>
      <w:spacing w:before="100" w:beforeAutospacing="1" w:after="100" w:afterAutospacing="1" w:line="240" w:lineRule="auto"/>
      <w:ind w:left="0" w:firstLine="0"/>
    </w:pPr>
    <w:rPr>
      <w:rFonts w:ascii="Times New Roman" w:hAnsi="Times New Roman" w:eastAsia="Times New Roman" w:cs="Times New Roman"/>
      <w:color w:val="auto"/>
      <w:szCs w:val="24"/>
    </w:rPr>
  </w:style>
  <w:style w:type="character" w:styleId="normaltextrun" w:customStyle="1">
    <w:name w:val="normaltextrun"/>
    <w:basedOn w:val="Standardskriftforavsnitt"/>
    <w:rsid w:val="00B05029"/>
  </w:style>
  <w:style w:type="character" w:styleId="eop" w:customStyle="1">
    <w:name w:val="eop"/>
    <w:basedOn w:val="Standardskriftforavsnitt"/>
    <w:rsid w:val="00B05029"/>
  </w:style>
  <w:style w:type="paragraph" w:styleId="Listeavsnitt">
    <w:name w:val="List Paragraph"/>
    <w:basedOn w:val="Normal"/>
    <w:uiPriority w:val="34"/>
    <w:qFormat/>
    <w:rsid w:val="001F0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F06E7E2C46DE4F96B62B7CEC2B4599" ma:contentTypeVersion="19" ma:contentTypeDescription="Opprett et nytt dokument." ma:contentTypeScope="" ma:versionID="ea0b90a0bc078bc99cf21257a695de36">
  <xsd:schema xmlns:xsd="http://www.w3.org/2001/XMLSchema" xmlns:xs="http://www.w3.org/2001/XMLSchema" xmlns:p="http://schemas.microsoft.com/office/2006/metadata/properties" xmlns:ns2="8461dc9a-6feb-4f37-9d25-a69f9f0e2c63" xmlns:ns3="ef054507-7f15-4383-a9c5-47a41ba765ca" targetNamespace="http://schemas.microsoft.com/office/2006/metadata/properties" ma:root="true" ma:fieldsID="0adfaed8858c52da7aa5568425fdd98e" ns2:_="" ns3:_="">
    <xsd:import namespace="8461dc9a-6feb-4f37-9d25-a69f9f0e2c63"/>
    <xsd:import namespace="ef054507-7f15-4383-a9c5-47a41ba76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1dc9a-6feb-4f37-9d25-a69f9f0e2c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4ba9a48-f64b-4d75-aa4f-faf7b0841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054507-7f15-4383-a9c5-47a41ba76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eb7367-3f84-4412-aba3-0f0165bf23bb}" ma:internalName="TaxCatchAll" ma:showField="CatchAllData" ma:web="ef054507-7f15-4383-a9c5-47a41ba765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61dc9a-6feb-4f37-9d25-a69f9f0e2c63">
      <Terms xmlns="http://schemas.microsoft.com/office/infopath/2007/PartnerControls"/>
    </lcf76f155ced4ddcb4097134ff3c332f>
    <TaxCatchAll xmlns="ef054507-7f15-4383-a9c5-47a41ba765ca" xsi:nil="true"/>
  </documentManagement>
</p:properties>
</file>

<file path=customXml/itemProps1.xml><?xml version="1.0" encoding="utf-8"?>
<ds:datastoreItem xmlns:ds="http://schemas.openxmlformats.org/officeDocument/2006/customXml" ds:itemID="{17FFA822-109C-4DE3-9031-3DBC939055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F26613-8062-43AE-8E0C-D9B5E11B4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1dc9a-6feb-4f37-9d25-a69f9f0e2c63"/>
    <ds:schemaRef ds:uri="ef054507-7f15-4383-a9c5-47a41ba76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FFDF3-7296-4014-93DB-46835C8216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44626-66B0-48E3-9450-811AB4B21042}">
  <ds:schemaRefs>
    <ds:schemaRef ds:uri="http://schemas.microsoft.com/office/2006/metadata/properties"/>
    <ds:schemaRef ds:uri="http://schemas.microsoft.com/office/infopath/2007/PartnerControls"/>
    <ds:schemaRef ds:uri="8461dc9a-6feb-4f37-9d25-a69f9f0e2c63"/>
    <ds:schemaRef ds:uri="ef054507-7f15-4383-a9c5-47a41ba765c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Arne Ove Teigen</dc:creator>
  <keywords/>
  <lastModifiedBy>Fossan, Andreas</lastModifiedBy>
  <revision>82</revision>
  <dcterms:created xsi:type="dcterms:W3CDTF">2022-01-17T12:14:00.0000000Z</dcterms:created>
  <dcterms:modified xsi:type="dcterms:W3CDTF">2026-06-11T12:08:12.9885075Z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0x01010068F06E7E2C46DE4F96B62B7CEC2B4599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